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73E32" w14:textId="49005107" w:rsidR="009A40BC" w:rsidRPr="00347170" w:rsidRDefault="000A0E54" w:rsidP="00D52E27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bCs/>
        </w:rPr>
      </w:pPr>
      <w:r w:rsidRPr="00347170">
        <w:rPr>
          <w:rFonts w:ascii="Times New Roman" w:hAnsi="Times New Roman" w:cs="Times New Roman"/>
          <w:b/>
          <w:bCs/>
        </w:rPr>
        <w:t>ЛЕКЦИЯ 2</w:t>
      </w:r>
      <w:r>
        <w:rPr>
          <w:rFonts w:ascii="Times New Roman" w:hAnsi="Times New Roman" w:cs="Times New Roman"/>
          <w:b/>
          <w:bCs/>
        </w:rPr>
        <w:t>.</w:t>
      </w:r>
      <w:r w:rsidRPr="00347170">
        <w:rPr>
          <w:rFonts w:ascii="Times New Roman" w:hAnsi="Times New Roman" w:cs="Times New Roman"/>
          <w:b/>
          <w:bCs/>
        </w:rPr>
        <w:t xml:space="preserve"> </w:t>
      </w:r>
      <w:r w:rsidR="00347170" w:rsidRPr="00347170">
        <w:rPr>
          <w:rFonts w:ascii="Times New Roman" w:eastAsia="Times New Roman" w:hAnsi="Times New Roman" w:cs="Times New Roman"/>
          <w:b/>
          <w:bCs/>
          <w:color w:val="000000" w:themeColor="text1"/>
          <w:lang w:val="kk-KZ"/>
        </w:rPr>
        <w:t>Организационное поведение</w:t>
      </w:r>
      <w:r w:rsidR="00347170" w:rsidRPr="00347170">
        <w:rPr>
          <w:rFonts w:ascii="Times New Roman" w:eastAsia="Times New Roman" w:hAnsi="Times New Roman" w:cs="Times New Roman"/>
          <w:b/>
          <w:bCs/>
          <w:color w:val="000000" w:themeColor="text1"/>
        </w:rPr>
        <w:t>. О</w:t>
      </w:r>
      <w:r w:rsidR="00347170" w:rsidRPr="00347170">
        <w:rPr>
          <w:rFonts w:ascii="Times New Roman" w:eastAsia="Times New Roman" w:hAnsi="Times New Roman" w:cs="Times New Roman"/>
          <w:b/>
          <w:bCs/>
          <w:color w:val="000000" w:themeColor="text1"/>
          <w:lang w:val="kk-KZ"/>
        </w:rPr>
        <w:t>сновные элементы и их взаимосвязи.</w:t>
      </w:r>
    </w:p>
    <w:p w14:paraId="2802E8C3" w14:textId="77777777" w:rsidR="00347170" w:rsidRPr="008D49EE" w:rsidRDefault="00347170" w:rsidP="00D52E2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12"/>
          <w:szCs w:val="12"/>
        </w:rPr>
      </w:pPr>
    </w:p>
    <w:p w14:paraId="362200CB" w14:textId="50CD858E" w:rsidR="000A0E54" w:rsidRPr="000A0E54" w:rsidRDefault="000A0E54" w:rsidP="00D52E27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bCs/>
        </w:rPr>
      </w:pPr>
      <w:r w:rsidRPr="000A0E54">
        <w:rPr>
          <w:rFonts w:ascii="Times New Roman" w:hAnsi="Times New Roman" w:cs="Times New Roman"/>
          <w:b/>
          <w:bCs/>
        </w:rPr>
        <w:t>Определение организационной психологии.</w:t>
      </w:r>
    </w:p>
    <w:p w14:paraId="2E76B999" w14:textId="54F78123" w:rsidR="009A40BC" w:rsidRPr="00347170" w:rsidRDefault="009A40BC" w:rsidP="00D52E27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347170">
        <w:rPr>
          <w:rFonts w:ascii="Times New Roman" w:hAnsi="Times New Roman" w:cs="Times New Roman"/>
        </w:rPr>
        <w:t>Организационное поведение представляет собой комплексную систему взаимодействий, которые складываются внутри организации и охватывают индивидуальные и групповые характеристики, нормы, ценности, формирующие корпоративную культуру, а также структуру и динамику изменений, происходящих в организации. Как объект изучения, оно сочетает в себе влияние социокультурных и психологических факторов, что делает его областью анализа, требующей особенного внимания и глубокого понимания.</w:t>
      </w:r>
    </w:p>
    <w:p w14:paraId="1288F97E" w14:textId="77777777" w:rsidR="009A40BC" w:rsidRPr="00347170" w:rsidRDefault="009A40BC" w:rsidP="00D52E27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347170">
        <w:rPr>
          <w:rFonts w:ascii="Times New Roman" w:hAnsi="Times New Roman" w:cs="Times New Roman"/>
        </w:rPr>
        <w:t xml:space="preserve">С позиции психологии организационное поведение можно определить как область знаний, которая изучает поведение людей в контексте организаций, фокусируясь на психологических аспектах взаимодействий, восприятия, мотивации и отношений, возникающих в рамках рабочего процесса. Оно включает анализ индивидуальных особенностей сотрудников, динамику их взаимодействия в группах, влияние лидерства, корпоративной культуры, организационных структур и других факторов на эффективность, удовлетворенность и развитие сотрудников. </w:t>
      </w:r>
    </w:p>
    <w:p w14:paraId="26B5E290" w14:textId="3A2758DD" w:rsidR="009A40BC" w:rsidRPr="00347170" w:rsidRDefault="009A40BC" w:rsidP="00D52E27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347170">
        <w:rPr>
          <w:rFonts w:ascii="Times New Roman" w:hAnsi="Times New Roman" w:cs="Times New Roman"/>
        </w:rPr>
        <w:t>Целью изучения организационного поведения с психологической точки зрения является улучшение условий труда, повышение мотивации и продуктивности сотрудников, а также создание благоприятной рабочей атмосферы, способствующей личностному и профессиональному развитию.</w:t>
      </w:r>
    </w:p>
    <w:p w14:paraId="7DB5C68F" w14:textId="77777777" w:rsidR="009A40BC" w:rsidRPr="00347170" w:rsidRDefault="009A40BC" w:rsidP="00D52E27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347170">
        <w:rPr>
          <w:rFonts w:ascii="Times New Roman" w:hAnsi="Times New Roman" w:cs="Times New Roman"/>
        </w:rPr>
        <w:t>Организационное поведение охватывает широкий спектр вопросов, которые можно разделить на три основных уровня анализа: индивидуальный, групповой и организационный. Каждый из этих уровней имеет свои особенности и требует отдельного подхода, чтобы понять их влияние на организацию в целом.</w:t>
      </w:r>
    </w:p>
    <w:p w14:paraId="418F5DF3" w14:textId="75659B7C" w:rsidR="009A40BC" w:rsidRPr="000A0E54" w:rsidRDefault="009A40BC" w:rsidP="00D52E27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</w:rPr>
      </w:pPr>
      <w:r w:rsidRPr="000A0E54">
        <w:rPr>
          <w:rFonts w:ascii="Times New Roman" w:hAnsi="Times New Roman" w:cs="Times New Roman"/>
          <w:i/>
          <w:iCs/>
        </w:rPr>
        <w:t>Индивидуальный уровень</w:t>
      </w:r>
    </w:p>
    <w:p w14:paraId="341412D0" w14:textId="77777777" w:rsidR="009A40BC" w:rsidRPr="00347170" w:rsidRDefault="009A40BC" w:rsidP="00D52E2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347170">
        <w:rPr>
          <w:rFonts w:ascii="Times New Roman" w:hAnsi="Times New Roman" w:cs="Times New Roman"/>
        </w:rPr>
        <w:t xml:space="preserve">Индивидуальный уровень анализа в организационном поведении включает изучение таких аспектов, как личностные качества сотрудников, их ценности, мотивы, установки и восприятие. Личностные черты играют ключевую роль в формировании поведения каждого члена организации, так как они определяют не только то, как человек взаимодействует с другими, но и как он воспринимает и реагирует на внешние стимулы, изменения в окружающей среде и задачи. Например, такие характеристики, как экстраверсия, добросовестность, открытость к новому опыту, определяют рабочие предпочтения и уровень вовлеченности. Важно отметить, что мотивация сотрудников, часто подкрепленная теориями, такими как иерархия потребностей Маслоу или теория справедливости Адамса, имеет решающее значение в управлении поведением и производительностью. Люди стремятся удовлетворять свои потребности, </w:t>
      </w:r>
      <w:proofErr w:type="gramStart"/>
      <w:r w:rsidRPr="00347170">
        <w:rPr>
          <w:rFonts w:ascii="Times New Roman" w:hAnsi="Times New Roman" w:cs="Times New Roman"/>
        </w:rPr>
        <w:t>и</w:t>
      </w:r>
      <w:proofErr w:type="gramEnd"/>
      <w:r w:rsidRPr="00347170">
        <w:rPr>
          <w:rFonts w:ascii="Times New Roman" w:hAnsi="Times New Roman" w:cs="Times New Roman"/>
        </w:rPr>
        <w:t xml:space="preserve"> если мотивация находит адекватное подкрепление, это способствует повышению их лояльности и вовлеченности в деятельность.</w:t>
      </w:r>
    </w:p>
    <w:p w14:paraId="01227FBF" w14:textId="2220DDF3" w:rsidR="009A40BC" w:rsidRPr="00347170" w:rsidRDefault="009A40BC" w:rsidP="00347170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iCs/>
        </w:rPr>
      </w:pPr>
      <w:r w:rsidRPr="00347170">
        <w:rPr>
          <w:rFonts w:ascii="Times New Roman" w:hAnsi="Times New Roman" w:cs="Times New Roman"/>
          <w:i/>
          <w:iCs/>
        </w:rPr>
        <w:t>Групповой уровень</w:t>
      </w:r>
    </w:p>
    <w:p w14:paraId="238B6F1F" w14:textId="77777777" w:rsidR="009A40BC" w:rsidRPr="00347170" w:rsidRDefault="009A40BC" w:rsidP="00347170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347170">
        <w:rPr>
          <w:rFonts w:ascii="Times New Roman" w:hAnsi="Times New Roman" w:cs="Times New Roman"/>
        </w:rPr>
        <w:t xml:space="preserve">Групповой уровень организационного поведения представляет собой сложное взаимодействие между членами групп и команд, их роль в принятии решений, стиле общения и влиянии на общую динамику коллектива. Групповая динамика может существенно влиять на результаты деятельности и настроения сотрудников, поскольку внутри группы формируются нормы, ценности, установки, которые часто отличаются от </w:t>
      </w:r>
      <w:r w:rsidRPr="00347170">
        <w:rPr>
          <w:rFonts w:ascii="Times New Roman" w:hAnsi="Times New Roman" w:cs="Times New Roman"/>
        </w:rPr>
        <w:lastRenderedPageBreak/>
        <w:t>общих ценностей организации. Важное значение имеют коммуникации внутри группы, которые могут способствовать открытости, взаимопониманию и доверию, а могут, напротив, вызывать конфликты и напряжение. Лидерство в этом контексте выступает важным фактором, так как лидерские качества определяют, каким образом будут мотивироваться члены группы, как будет достигаться согласие и разрешаться конфликты.</w:t>
      </w:r>
    </w:p>
    <w:p w14:paraId="5E5B4603" w14:textId="77777777" w:rsidR="00347170" w:rsidRPr="00347170" w:rsidRDefault="00347170" w:rsidP="00D52E27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iCs/>
          <w:sz w:val="12"/>
          <w:szCs w:val="12"/>
        </w:rPr>
      </w:pPr>
    </w:p>
    <w:p w14:paraId="3732BC99" w14:textId="12A851EA" w:rsidR="009A40BC" w:rsidRPr="00347170" w:rsidRDefault="009A40BC" w:rsidP="00D52E27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iCs/>
        </w:rPr>
      </w:pPr>
      <w:r w:rsidRPr="00347170">
        <w:rPr>
          <w:rFonts w:ascii="Times New Roman" w:hAnsi="Times New Roman" w:cs="Times New Roman"/>
          <w:i/>
          <w:iCs/>
        </w:rPr>
        <w:t>Организационный уровень</w:t>
      </w:r>
    </w:p>
    <w:p w14:paraId="307A11BD" w14:textId="77777777" w:rsidR="009A40BC" w:rsidRPr="00347170" w:rsidRDefault="009A40BC" w:rsidP="00D52E27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347170">
        <w:rPr>
          <w:rFonts w:ascii="Times New Roman" w:hAnsi="Times New Roman" w:cs="Times New Roman"/>
        </w:rPr>
        <w:t>Организационный уровень анализа фокусируется на тех аспектах, которые определяют общее функционирование организации. Ключевыми элементами здесь выступают организационная культура, структура, корпоративные ценности и нормы, которые задают рамки поведения для всех сотрудников. Организационная культура формируется на основе ценностей, ритуалов и традиций, которые поддерживаются как на уровне руководства, так и на уровне рядовых сотрудников. Эта культура определяет, каким образом воспринимаются и оцениваются изменения, как принимаются решения и как строятся отношения с внешней средой. Структура организации также оказывает непосредственное влияние на поведение, определяя, как распределяются полномочия и ответственность, насколько гибко иерархия реагирует на внешние вызовы.</w:t>
      </w:r>
    </w:p>
    <w:p w14:paraId="66AE2517" w14:textId="77777777" w:rsidR="009A40BC" w:rsidRPr="00347170" w:rsidRDefault="009A40BC" w:rsidP="00D52E27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347170">
        <w:rPr>
          <w:rFonts w:ascii="Times New Roman" w:hAnsi="Times New Roman" w:cs="Times New Roman"/>
        </w:rPr>
        <w:t>Организационное поведение формируется под воздействием множества факторов, которые условно можно разделить на внутренние и внешние. Каждый из них вносит вклад в формирование общего контекста, в рамках которого развиваются сотрудники и группы.</w:t>
      </w:r>
    </w:p>
    <w:p w14:paraId="5F49C717" w14:textId="77777777" w:rsidR="00244EE5" w:rsidRPr="00347170" w:rsidRDefault="00244EE5" w:rsidP="00D52E2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41D1D82B" w14:textId="140D5A31" w:rsidR="009A40BC" w:rsidRPr="000A0E54" w:rsidRDefault="009A40BC" w:rsidP="00D52E27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bCs/>
        </w:rPr>
      </w:pPr>
      <w:r w:rsidRPr="000A0E54">
        <w:rPr>
          <w:rFonts w:ascii="Times New Roman" w:hAnsi="Times New Roman" w:cs="Times New Roman"/>
          <w:b/>
          <w:bCs/>
        </w:rPr>
        <w:t>Внутренние факторы</w:t>
      </w:r>
    </w:p>
    <w:p w14:paraId="3F08467D" w14:textId="4E3820B4" w:rsidR="00244EE5" w:rsidRPr="00347170" w:rsidRDefault="00244EE5" w:rsidP="00D52E27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347170">
        <w:rPr>
          <w:rFonts w:ascii="Times New Roman" w:hAnsi="Times New Roman" w:cs="Times New Roman"/>
        </w:rPr>
        <w:t>Среди внутренних факторов ключевым является миссия, видение и ценности организации.  Они определяют направление, стиль и характер взаимодействия сотрудников как на индивидуальном, так и на групповом уровне, но что более важное формируют основу корпоративной культуры, которая задает общий контекст для восприятия, мотивации и повседневного поведения персонала.</w:t>
      </w:r>
    </w:p>
    <w:p w14:paraId="1DD84947" w14:textId="77777777" w:rsidR="00347170" w:rsidRPr="000A0E54" w:rsidRDefault="00347170" w:rsidP="00D52E27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iCs/>
          <w:sz w:val="12"/>
          <w:szCs w:val="12"/>
        </w:rPr>
      </w:pPr>
    </w:p>
    <w:p w14:paraId="79BD95B4" w14:textId="642FA633" w:rsidR="00244EE5" w:rsidRPr="00347170" w:rsidRDefault="00244EE5" w:rsidP="00D52E27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0A0E54">
        <w:rPr>
          <w:rFonts w:ascii="Times New Roman" w:hAnsi="Times New Roman" w:cs="Times New Roman"/>
          <w:i/>
          <w:iCs/>
        </w:rPr>
        <w:t>Миссия организации</w:t>
      </w:r>
      <w:r w:rsidRPr="00347170">
        <w:rPr>
          <w:rFonts w:ascii="Times New Roman" w:hAnsi="Times New Roman" w:cs="Times New Roman"/>
        </w:rPr>
        <w:t xml:space="preserve"> описывает её основную цель, существование и вклад в общество, определяет смысл и ключевые ориентиры, которые должны руководить деятельностью всех сотрудников. Миссия служит основным мотиватором, вдохновляющим на достижение высоких целей и выполнение стратегических задач. Она помогает сотрудникам осознать, что их труд имеет более высокое значение и способствует реализации общих целей, что укрепляет чувство принадлежности к коллективу и лояльность к организации. Люди начинают чувствовать себя частью важного процесса, повышается их вовлеченность, возникает стремление работать на благо </w:t>
      </w:r>
      <w:r w:rsidR="002579BE">
        <w:rPr>
          <w:rFonts w:ascii="Times New Roman" w:hAnsi="Times New Roman" w:cs="Times New Roman"/>
        </w:rPr>
        <w:t>организации</w:t>
      </w:r>
      <w:r w:rsidRPr="00347170">
        <w:rPr>
          <w:rFonts w:ascii="Times New Roman" w:hAnsi="Times New Roman" w:cs="Times New Roman"/>
        </w:rPr>
        <w:t>, соответствуя ее основной цели.</w:t>
      </w:r>
    </w:p>
    <w:p w14:paraId="7925077C" w14:textId="77777777" w:rsidR="00244EE5" w:rsidRPr="00347170" w:rsidRDefault="00244EE5" w:rsidP="00D52E27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347170">
        <w:rPr>
          <w:rFonts w:ascii="Times New Roman" w:hAnsi="Times New Roman" w:cs="Times New Roman"/>
        </w:rPr>
        <w:t>Миссия также способствует согласованию поведенческих ожиданий: сотрудники понимают, какие действия и инициативы поддерживаются и поощряются, а какие могут противоречить заявленным задачам. Например, в организациях с миссией, ориентированной на социальное благо, сотрудники будут больше мотивированы участвовать в благотворительных и общественных проектах.</w:t>
      </w:r>
    </w:p>
    <w:p w14:paraId="1C9D0BDF" w14:textId="1EE27C48" w:rsidR="00244EE5" w:rsidRPr="00347170" w:rsidRDefault="00244EE5" w:rsidP="00D52E27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4FDD2C2C" w14:textId="77777777" w:rsidR="00244EE5" w:rsidRPr="00347170" w:rsidRDefault="00244EE5" w:rsidP="00D52E27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0A0E54">
        <w:rPr>
          <w:rFonts w:ascii="Times New Roman" w:hAnsi="Times New Roman" w:cs="Times New Roman"/>
          <w:i/>
          <w:iCs/>
        </w:rPr>
        <w:t>Видение организации</w:t>
      </w:r>
      <w:r w:rsidRPr="00347170">
        <w:rPr>
          <w:rFonts w:ascii="Times New Roman" w:hAnsi="Times New Roman" w:cs="Times New Roman"/>
        </w:rPr>
        <w:t xml:space="preserve"> выражает её долгосрочные амбиции и перспективы. Оно задает стратегический вектор, указывая, куда стремится организация в будущем. Видение вдохновляет сотрудников, формируя их долгосрочную мотивацию и придавая смысл ежедневным усилиям. Видение создает образ желаемого будущего, к которому стремится </w:t>
      </w:r>
      <w:r w:rsidRPr="00347170">
        <w:rPr>
          <w:rFonts w:ascii="Times New Roman" w:hAnsi="Times New Roman" w:cs="Times New Roman"/>
        </w:rPr>
        <w:lastRenderedPageBreak/>
        <w:t>организация, объединяя коллектив в достижении общих целей и придавая уверенность в важности вносимого вклада.</w:t>
      </w:r>
    </w:p>
    <w:p w14:paraId="72F47CBB" w14:textId="4813035F" w:rsidR="00244EE5" w:rsidRPr="00347170" w:rsidRDefault="00244EE5" w:rsidP="00D52E27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347170">
        <w:rPr>
          <w:rFonts w:ascii="Times New Roman" w:hAnsi="Times New Roman" w:cs="Times New Roman"/>
        </w:rPr>
        <w:t xml:space="preserve">Когда сотрудники разделяют видение, они становятся более готовыми к изменениям и адаптации, поскольку ясно понимают, что ожидается от них в перспективе. Видение способствует долгосрочной мотивации и стимулирует к профессиональному росту, совершенствованию навыков и новаторству, поскольку каждый сотрудник осознает, что его усилия помогают приблизить </w:t>
      </w:r>
      <w:r w:rsidR="002579BE">
        <w:rPr>
          <w:rFonts w:ascii="Times New Roman" w:hAnsi="Times New Roman" w:cs="Times New Roman"/>
        </w:rPr>
        <w:t>организации</w:t>
      </w:r>
      <w:r w:rsidR="002579BE" w:rsidRPr="00347170">
        <w:rPr>
          <w:rFonts w:ascii="Times New Roman" w:hAnsi="Times New Roman" w:cs="Times New Roman"/>
        </w:rPr>
        <w:t xml:space="preserve"> </w:t>
      </w:r>
      <w:r w:rsidRPr="00347170">
        <w:rPr>
          <w:rFonts w:ascii="Times New Roman" w:hAnsi="Times New Roman" w:cs="Times New Roman"/>
        </w:rPr>
        <w:t>к её идеалу.</w:t>
      </w:r>
    </w:p>
    <w:p w14:paraId="36133A96" w14:textId="77777777" w:rsidR="00244EE5" w:rsidRPr="00347170" w:rsidRDefault="00244EE5" w:rsidP="00D52E2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54FCDEDC" w14:textId="5722DE50" w:rsidR="00244EE5" w:rsidRPr="00347170" w:rsidRDefault="00244EE5" w:rsidP="00D52E27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0A0E54">
        <w:rPr>
          <w:rFonts w:ascii="Times New Roman" w:hAnsi="Times New Roman" w:cs="Times New Roman"/>
          <w:i/>
          <w:iCs/>
        </w:rPr>
        <w:t>Ценности организации</w:t>
      </w:r>
      <w:r w:rsidRPr="00347170">
        <w:rPr>
          <w:rFonts w:ascii="Times New Roman" w:hAnsi="Times New Roman" w:cs="Times New Roman"/>
        </w:rPr>
        <w:t xml:space="preserve"> определяют нормы, стандарты и принципы поведения, которыми руководствуются все члены коллектива. Они формируют основу корпоративной культуры, задают этические стандарты, правила взаимодействия и поведения внутри </w:t>
      </w:r>
      <w:r w:rsidR="002579BE">
        <w:rPr>
          <w:rFonts w:ascii="Times New Roman" w:hAnsi="Times New Roman" w:cs="Times New Roman"/>
        </w:rPr>
        <w:t>организации</w:t>
      </w:r>
      <w:r w:rsidRPr="00347170">
        <w:rPr>
          <w:rFonts w:ascii="Times New Roman" w:hAnsi="Times New Roman" w:cs="Times New Roman"/>
        </w:rPr>
        <w:t>. Ценности помогают поддерживать корпоративное единство, укрепляют доверие и уважение между сотрудниками, повышают уровень моральной удовлетворенности и сплоченности.</w:t>
      </w:r>
    </w:p>
    <w:p w14:paraId="03FE70F2" w14:textId="77777777" w:rsidR="00244EE5" w:rsidRPr="00347170" w:rsidRDefault="00244EE5" w:rsidP="00D52E27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347170">
        <w:rPr>
          <w:rFonts w:ascii="Times New Roman" w:hAnsi="Times New Roman" w:cs="Times New Roman"/>
        </w:rPr>
        <w:t>Ценности влияют на то, как сотрудники принимают решения, общаются друг с другом, относятся к своей работе и к окружающим их людям. Например, ценности, связанные с уважением, инклюзией и равенством, способствуют созданию толерантной и безопасной рабочей среды, где каждый сотрудник чувствует себя уважаемым и признанным. В организациях, где ценности подчеркивают инновации и креативность, сотрудники будут более склонны к экспериментам и нестандартному мышлению.</w:t>
      </w:r>
    </w:p>
    <w:p w14:paraId="533FB148" w14:textId="77777777" w:rsidR="00244EE5" w:rsidRPr="00347170" w:rsidRDefault="00244EE5" w:rsidP="00D52E27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347170">
        <w:rPr>
          <w:rFonts w:ascii="Times New Roman" w:hAnsi="Times New Roman" w:cs="Times New Roman"/>
        </w:rPr>
        <w:t>Ценности также являются фильтром при найме персонала: организации стремятся привлекать сотрудников, разделяющих её культурные и этические ориентиры. Это повышает вероятность того, что поведение новых сотрудников будет согласовано с организационными целями и культурой.</w:t>
      </w:r>
    </w:p>
    <w:p w14:paraId="654E67F4" w14:textId="165FDACB" w:rsidR="00244EE5" w:rsidRPr="00347170" w:rsidRDefault="00244EE5" w:rsidP="00347170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347170">
        <w:rPr>
          <w:rFonts w:ascii="Times New Roman" w:hAnsi="Times New Roman" w:cs="Times New Roman"/>
        </w:rPr>
        <w:t>Все три элемента тесно связаны и взаимно дополняют друг друга. Миссия определяет текущую цель и направление, видение показывает, куда движется организация, а ценности указывают, каким образом нужно достигать целей. Когда миссия, видение и ценности четко сформулированы и интегрированы в корпоративную культуру, они создают мощное влияние на поведение сотрудников, формируя сплоченность, мотивацию и высокую производительность. Если же эти элементы не согласованы или воспринимаются как неискренние, это может привести к демотивации, снижению доверия и сопротивлению изменениям. Поэтому для эффективного управления организационным поведением важно, чтобы миссия, видение и ценности были не просто словами на бумаге, а активной частью организационной культуры, подкрепляемой реальными действиями и примерами.</w:t>
      </w:r>
    </w:p>
    <w:p w14:paraId="540F708C" w14:textId="77777777" w:rsidR="00244EE5" w:rsidRPr="00347170" w:rsidRDefault="00244EE5" w:rsidP="00D52E27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182EBC6" w14:textId="2078C44D" w:rsidR="009A40BC" w:rsidRPr="000A0E54" w:rsidRDefault="009A40BC" w:rsidP="00D52E27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bCs/>
        </w:rPr>
      </w:pPr>
      <w:r w:rsidRPr="000A0E54">
        <w:rPr>
          <w:rFonts w:ascii="Times New Roman" w:hAnsi="Times New Roman" w:cs="Times New Roman"/>
          <w:b/>
          <w:bCs/>
        </w:rPr>
        <w:t>Внешние факторы</w:t>
      </w:r>
    </w:p>
    <w:p w14:paraId="7536907A" w14:textId="4CE0B79D" w:rsidR="00244EE5" w:rsidRPr="00347170" w:rsidRDefault="008B3FFD" w:rsidP="00D52E27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347170">
        <w:rPr>
          <w:rFonts w:ascii="Times New Roman" w:hAnsi="Times New Roman" w:cs="Times New Roman"/>
        </w:rPr>
        <w:t>Для понимания влияние внешних условий на организационное поведение мы должны отталкиваться от таких понятий как менталитет самого общества, уровень его развития, а также стадия развития самой организации. Учет этих факторов является достаточно сложным и многоуровневым процессом, который требует особого внимания и гибкости в подходах к управлению. Эти факторы оказывают глубокое воздействие на внутреннюю культуру организации, взаимодействие сотрудников и процессы принятия решений.</w:t>
      </w:r>
    </w:p>
    <w:p w14:paraId="20D32D9A" w14:textId="77777777" w:rsidR="009D1CB0" w:rsidRPr="00347170" w:rsidRDefault="009D1CB0" w:rsidP="00D52E27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0A0E54">
        <w:rPr>
          <w:rFonts w:ascii="Times New Roman" w:hAnsi="Times New Roman" w:cs="Times New Roman"/>
          <w:i/>
          <w:iCs/>
        </w:rPr>
        <w:t>Менталитет общества</w:t>
      </w:r>
      <w:r w:rsidRPr="00347170">
        <w:rPr>
          <w:rFonts w:ascii="Times New Roman" w:hAnsi="Times New Roman" w:cs="Times New Roman"/>
        </w:rPr>
        <w:t xml:space="preserve"> оказывает значительное влияние на организационное поведение, формируя контекст, в котором сотрудники и организации действуют, взаимодействуют и принимают решения. Менталитет представляет собой совокупность укоренившихся в обществе ценностей, норм, убеждений и моделей поведения, которые </w:t>
      </w:r>
      <w:r w:rsidRPr="00347170">
        <w:rPr>
          <w:rFonts w:ascii="Times New Roman" w:hAnsi="Times New Roman" w:cs="Times New Roman"/>
        </w:rPr>
        <w:lastRenderedPageBreak/>
        <w:t xml:space="preserve">оказывают влияние на восприятие мира, способы коммуникации и рабочую культуру. Он отражает исторически сложившиеся представления о нормах взаимоотношений, роли лидерства, значимости коллективных или индивидуальных усилий, принятии нововведений и других аспектов жизни. </w:t>
      </w:r>
    </w:p>
    <w:p w14:paraId="17E5C5F0" w14:textId="77777777" w:rsidR="009D1CB0" w:rsidRPr="00347170" w:rsidRDefault="009D1CB0" w:rsidP="00D52E2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Менталитет общества формирует базу для построения корпоративной культуры, определяя, какие модели поведения считаются приемлемыми, а какие — нет. Например, в обществах с уклоном в коллективизм ценится командная работа, взаимопомощь и лояльность к группе. В таких условиях организационное поведение будет характеризоваться акцентом на коллективных достижениях, групповом принятии решений и заботе о поддержании гармонии в коллективе. Сотрудники будут стремиться избегать конфликтов, а руководство — поддерживать атмосферу сплоченности и сотрудничества.</w:t>
      </w:r>
    </w:p>
    <w:p w14:paraId="64E747CD" w14:textId="77777777" w:rsidR="009D1CB0" w:rsidRPr="00347170" w:rsidRDefault="009D1CB0" w:rsidP="00D52E2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Наоборот, в обществах с выраженным индивидуализмом, где акцент делается на достижение личных целей, самостоятельность и индивидуальные успехи, организационное поведение будет строиться на основе поощрения личных инициатив, карьерного роста и конкуренции. Сотрудники будут стремиться выделиться и добиться признания своих заслуг, а руководство будет поддерживать индивидуальные достижения через систему поощрений и продвижения.</w:t>
      </w:r>
    </w:p>
    <w:p w14:paraId="1F81603C" w14:textId="77777777" w:rsidR="009D1CB0" w:rsidRPr="00347170" w:rsidRDefault="009D1CB0" w:rsidP="00D52E2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Менталитет общества играет важную роль в восприятии и адаптации к изменениям. В обществе с преобладанием традиционалистских ценностей сотрудники могут проявлять устойчивое сопротивление к нововведениям, предпочитая стабильность и проверенные временем методы работы. Организациям, функционирующим в таких условиях, необходимо учитывать это и вводить изменения постепенно, с акцентом на объяснение их необходимости и преимуществ.</w:t>
      </w:r>
    </w:p>
    <w:p w14:paraId="415594DF" w14:textId="77777777" w:rsidR="009D1CB0" w:rsidRPr="00347170" w:rsidRDefault="009D1CB0" w:rsidP="00D52E2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Наоборот, в обществах, где ценятся прогресс, открытость и инновации, сотрудники, как правило, более готовы к экспериментам и внедрению новых технологий. Организационное поведение здесь характеризуется гибкостью, стремлением к развитию и повышенной активностью в поиске новых возможностей.</w:t>
      </w:r>
    </w:p>
    <w:p w14:paraId="317CB1F1" w14:textId="77777777" w:rsidR="00D52E27" w:rsidRPr="00347170" w:rsidRDefault="00D52E27" w:rsidP="00D52E2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val="kk-KZ" w:eastAsia="ru-RU"/>
          <w14:ligatures w14:val="none"/>
        </w:rPr>
      </w:pPr>
    </w:p>
    <w:p w14:paraId="7FB77B96" w14:textId="4A517184" w:rsidR="00F675F7" w:rsidRPr="00347170" w:rsidRDefault="00F675F7" w:rsidP="00D52E2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A0E5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Влияние уровня развития общества</w:t>
      </w: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организационное поведение согласно концепции спиральной динамики Дона Бека и Криса Кована имеет глубокие последствия для формирования ценностей, норм, мотивации и поведения сотрудников в рамках организации. Спиральная динамика описывает эволюцию человеческих систем и ценностей через уровни развития, которые формируют различные подходы к управлению, взаимодействию и принятию решений. Каждый уровень представляет определенный набор убеждений, которые преобладают в обществе и оказывают влияние на культуру и организационное поведение.</w:t>
      </w:r>
    </w:p>
    <w:p w14:paraId="3D0D31F0" w14:textId="64EC278C" w:rsidR="00F675F7" w:rsidRPr="00347170" w:rsidRDefault="00D52E27" w:rsidP="00D52E27">
      <w:pPr>
        <w:spacing w:after="0" w:line="276" w:lineRule="auto"/>
        <w:ind w:firstLine="426"/>
        <w:jc w:val="both"/>
        <w:outlineLvl w:val="2"/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</w:pPr>
      <w:r w:rsidRPr="00347170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Давайте рассмотрим о</w:t>
      </w:r>
      <w:proofErr w:type="spellStart"/>
      <w:r w:rsidR="00F675F7"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сновные</w:t>
      </w:r>
      <w:proofErr w:type="spellEnd"/>
      <w:r w:rsidR="00F675F7"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уровни спиральной динамики и их влияние на организационное поведение</w:t>
      </w:r>
      <w:r w:rsidRPr="00347170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;</w:t>
      </w:r>
    </w:p>
    <w:p w14:paraId="3E41952F" w14:textId="77777777" w:rsidR="00F675F7" w:rsidRPr="00347170" w:rsidRDefault="00F675F7" w:rsidP="00D52E27">
      <w:pPr>
        <w:numPr>
          <w:ilvl w:val="0"/>
          <w:numId w:val="2"/>
        </w:numPr>
        <w:tabs>
          <w:tab w:val="clear" w:pos="720"/>
          <w:tab w:val="num" w:pos="851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"Бежевый" уровень (уровень выживания) характеризуется фокусом на базовых потребностях и безопасности. В обществах, где преобладают такие ценности, организационное поведение будет строиться вокруг обеспечения минимальных условий для выживания. Приоритетом являются физическая безопасность, базовое удовлетворение потребностей сотрудников, минимизация рисков. Организации на этом уровне склонны к жесткому управлению и прямому контролю, часто игнорируя развитие и благосостояние сотрудников, так как ресурсы ограничены.</w:t>
      </w:r>
    </w:p>
    <w:p w14:paraId="75051379" w14:textId="6FF15C8D" w:rsidR="00F675F7" w:rsidRPr="00347170" w:rsidRDefault="00F675F7" w:rsidP="00D52E27">
      <w:pPr>
        <w:numPr>
          <w:ilvl w:val="0"/>
          <w:numId w:val="2"/>
        </w:numPr>
        <w:tabs>
          <w:tab w:val="clear" w:pos="720"/>
          <w:tab w:val="num" w:pos="851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"Фиолетовый" уровень (общинное мышление) отражает сильное внимание к традициям, клановым связям и защите группы. Организации, функционирующие в обществе с такими ценностями, часто ориентированы на семейные и племенные связи. Организационное поведение будет характеризоваться стремлением поддерживать коллективные ценности, ритуалы и уважение к истории и традициям </w:t>
      </w:r>
      <w:r w:rsidR="002579BE">
        <w:rPr>
          <w:rFonts w:ascii="Times New Roman" w:hAnsi="Times New Roman" w:cs="Times New Roman"/>
        </w:rPr>
        <w:t>организации</w:t>
      </w: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Здесь важны уважение к лидерам, коллективная ответственность и лояльность. В таких условиях изменения и нововведения могут встречать сопротивление, если они нарушают традиционные устои.</w:t>
      </w:r>
    </w:p>
    <w:p w14:paraId="5EC8FC45" w14:textId="77777777" w:rsidR="00F675F7" w:rsidRPr="00347170" w:rsidRDefault="00F675F7" w:rsidP="00D52E27">
      <w:pPr>
        <w:numPr>
          <w:ilvl w:val="0"/>
          <w:numId w:val="2"/>
        </w:numPr>
        <w:tabs>
          <w:tab w:val="clear" w:pos="720"/>
          <w:tab w:val="num" w:pos="851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"Красный" уровень (стремление к силе и власти) характеризуется доминированием, агрессией и стремлением к контролю. В обществах, ориентированных на этот уровень, организационное поведение будет проявляться в виде сильной иерархии, жесткого лидерства и акценте на личные достижения, статус и авторитет. Управление строится на демонстрации силы, наказаниях и жестком контроле. Внутри организации может существовать конкуренция за власть, что часто приводит к конфликтам и нестабильности.</w:t>
      </w:r>
    </w:p>
    <w:p w14:paraId="5F82D1E2" w14:textId="77777777" w:rsidR="00F675F7" w:rsidRPr="00347170" w:rsidRDefault="00F675F7" w:rsidP="00D52E27">
      <w:pPr>
        <w:numPr>
          <w:ilvl w:val="0"/>
          <w:numId w:val="2"/>
        </w:numPr>
        <w:tabs>
          <w:tab w:val="clear" w:pos="720"/>
          <w:tab w:val="num" w:pos="851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"Синий" уровень (порядок и дисциплина) акцентирует внимание на соблюдении правил, иерархии и следовании инструкциям. В обществе с доминирующими "синими" ценностями организационное поведение будет подчиняться строгой дисциплине, уважению к авторитетам и соблюдению нормативов. Основное внимание уделяется выполнению правил, организационным процедурам и соблюдению стандартов. Это может способствовать устойчивости и порядку, но ограничивать гибкость и креативность сотрудников.</w:t>
      </w:r>
    </w:p>
    <w:p w14:paraId="38BABDBE" w14:textId="77777777" w:rsidR="00F675F7" w:rsidRPr="00347170" w:rsidRDefault="00F675F7" w:rsidP="00D52E27">
      <w:pPr>
        <w:numPr>
          <w:ilvl w:val="0"/>
          <w:numId w:val="2"/>
        </w:numPr>
        <w:tabs>
          <w:tab w:val="clear" w:pos="720"/>
          <w:tab w:val="num" w:pos="851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"Оранжевый" уровень (достижение и успех) отражает ценности, связанные с индивидуальным ростом, достижениями и инновациями. Организационное поведение в обществе с преобладанием этих ценностей характеризуется ориентацией на успех, продуктивность, внедрение новых технологий и развитие конкурентоспособных стратегий. Сотрудники будут стремиться к карьерному росту, признанию, лидерству и инновациям. Такая культура может приводить к высокой конкурентной среде, что стимулирует продуктивность, но может также повышать уровень стресса и вызывать выгорание.</w:t>
      </w:r>
    </w:p>
    <w:p w14:paraId="6F0DF86A" w14:textId="77777777" w:rsidR="00F675F7" w:rsidRPr="00347170" w:rsidRDefault="00F675F7" w:rsidP="00D52E27">
      <w:pPr>
        <w:numPr>
          <w:ilvl w:val="0"/>
          <w:numId w:val="2"/>
        </w:numPr>
        <w:tabs>
          <w:tab w:val="clear" w:pos="720"/>
          <w:tab w:val="num" w:pos="851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"Зеленый" уровень (гуманизм и инклюзия) акцентирует внимание на равенстве, сотрудничестве и уважении к личности. В обществе с такими ценностями организации строят свою корпоративную культуру на основе открытого взаимодействия, инклюзии, демократичности и заботы о благополучии сотрудников. Здесь поощряются командная работа, поддержка и уважение к индивидуальным ценностям каждого сотрудника. Организационное поведение характеризуется высокой степенью вовлеченности, гибкости и эмоциональной поддержки.</w:t>
      </w:r>
    </w:p>
    <w:p w14:paraId="05FFE4E9" w14:textId="77777777" w:rsidR="00F675F7" w:rsidRPr="00347170" w:rsidRDefault="00F675F7" w:rsidP="00D52E27">
      <w:pPr>
        <w:numPr>
          <w:ilvl w:val="0"/>
          <w:numId w:val="2"/>
        </w:numPr>
        <w:tabs>
          <w:tab w:val="clear" w:pos="720"/>
          <w:tab w:val="num" w:pos="851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"Желтый" уровень (системное мышление) представляет собой переход к более комплексным и адаптивным системам мышления. Организации в таких обществах строят свои процессы на основе гибкости, индивидуального подхода и системного понимания. Организационное поведение становится более стратегическим, ориентированным на долгосрочные цели, интеграцию различных подходов и учет многообразия ценностей.</w:t>
      </w:r>
    </w:p>
    <w:p w14:paraId="44FD6F6C" w14:textId="77777777" w:rsidR="00F675F7" w:rsidRDefault="00F675F7" w:rsidP="00D52E27">
      <w:pPr>
        <w:numPr>
          <w:ilvl w:val="0"/>
          <w:numId w:val="2"/>
        </w:numPr>
        <w:tabs>
          <w:tab w:val="clear" w:pos="720"/>
          <w:tab w:val="num" w:pos="851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"Бирюзовый" уровень (глобальная интеграция) представляет собой высшую степень развития ценностей, где важны системное мышление, взаимосвязанность и интеграция всех элементов. Организационное поведение на этом уровне ориентировано на глобальную ответственность, устойчивое развитие и координацию с внешними системами и интересами общества. Здесь проявляется высокая степень осознанности, прозрачности и внимания к общему благополучию.</w:t>
      </w:r>
    </w:p>
    <w:p w14:paraId="7F59FBE7" w14:textId="77777777" w:rsidR="00347170" w:rsidRPr="00347170" w:rsidRDefault="00347170" w:rsidP="00347170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ru-RU"/>
          <w14:ligatures w14:val="none"/>
        </w:rPr>
      </w:pPr>
    </w:p>
    <w:p w14:paraId="49A86597" w14:textId="77777777" w:rsidR="00F675F7" w:rsidRPr="00347170" w:rsidRDefault="00F675F7" w:rsidP="00D52E27">
      <w:pPr>
        <w:spacing w:after="0" w:line="276" w:lineRule="auto"/>
        <w:ind w:firstLine="426"/>
        <w:jc w:val="both"/>
        <w:outlineLvl w:val="2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Влияние уровня развития общества на адаптацию и стратегию управления</w:t>
      </w:r>
    </w:p>
    <w:p w14:paraId="5C4E2626" w14:textId="741BD47F" w:rsidR="00F675F7" w:rsidRPr="00347170" w:rsidRDefault="00F675F7" w:rsidP="00D52E2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 Гибкость управления: Организациям, функционирующим в различных условиях развития общества, необходимо учитывать уровень сознания своих сотрудников и менталитет общества. Гибкость в подходах и адаптивность к изменениям способствуют гармонизации внутренней культуры и укреплению позиций </w:t>
      </w:r>
      <w:r w:rsidR="002579BE">
        <w:rPr>
          <w:rFonts w:ascii="Times New Roman" w:hAnsi="Times New Roman" w:cs="Times New Roman"/>
        </w:rPr>
        <w:t>организации</w:t>
      </w:r>
      <w:r w:rsidR="002579BE"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рынке.</w:t>
      </w:r>
    </w:p>
    <w:p w14:paraId="3D1A66E8" w14:textId="77777777" w:rsidR="00F675F7" w:rsidRPr="00347170" w:rsidRDefault="00F675F7" w:rsidP="00D52E2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Культурная осознанность: Понимание ценностей, на которых строится общество, позволяет выстраивать такие стратегии взаимодействия и поведения, которые будут согласованы с этими ценностями. Например, в "зеленом" обществе большее внимание будет уделяться созданию инклюзивных команд и поддержке психологического благополучия сотрудников.</w:t>
      </w:r>
    </w:p>
    <w:p w14:paraId="38EAA9B9" w14:textId="77777777" w:rsidR="00F675F7" w:rsidRPr="00347170" w:rsidRDefault="00F675F7" w:rsidP="00D52E2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Сопротивление изменениям: Уровень развития общества также определяет, насколько легко сотрудники будут принимать изменения. В "синем" обществе изменения потребуют четких инструкций и контроля, тогда как в "оранжевом" или "желтом" уровне потребуется доказательство эффективности и включение сотрудников в процесс.</w:t>
      </w:r>
    </w:p>
    <w:p w14:paraId="047C57B7" w14:textId="163F0EE4" w:rsidR="00F675F7" w:rsidRPr="00347170" w:rsidRDefault="00F675F7" w:rsidP="00D52E2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Уровень развития общества по концепции спиральной динамики оказывает непосредственное влияние на организационное поведение, формируя ожидания, нормы и ценности, определяющие взаимодействие внутри </w:t>
      </w:r>
      <w:r w:rsidR="002579BE">
        <w:rPr>
          <w:rFonts w:ascii="Times New Roman" w:hAnsi="Times New Roman" w:cs="Times New Roman"/>
        </w:rPr>
        <w:t>организации</w:t>
      </w: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Понимание этих уровней помогает организациям адаптировать свои стратегии, чтобы обеспечить эффективность, вовлеченность сотрудников и гармонию с внешним окружением. Гибкость, уважение к ценностям каждого уровня и способность к адаптации делают организации устойчивыми в условиях постоянных изменений.</w:t>
      </w:r>
    </w:p>
    <w:p w14:paraId="35C808AB" w14:textId="77777777" w:rsidR="00D52E27" w:rsidRPr="00347170" w:rsidRDefault="00D52E27" w:rsidP="00D52E2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bCs/>
          <w:kern w:val="0"/>
          <w:sz w:val="12"/>
          <w:szCs w:val="12"/>
          <w:lang w:eastAsia="ru-RU"/>
          <w14:ligatures w14:val="none"/>
        </w:rPr>
      </w:pPr>
    </w:p>
    <w:p w14:paraId="67000B11" w14:textId="17C32DFD" w:rsidR="00D52E27" w:rsidRPr="00347170" w:rsidRDefault="00D52E27" w:rsidP="00D52E2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A0E5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Стадия развития организации</w:t>
      </w: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является ключевым внешним условием, оказывающим глубокое влияние на организационное поведение. Каждая стадия жизненного цикла организации диктует свои правила, ценности и модели поведения сотрудников, управленческие подходы и внутренние процессы. Понимание влияния стадий развития позволяет более эффективно управлять организационным поведением, предвидеть возможные проблемы и вырабатывать стратегические решения для преодоления кризисов. Рассмотрим, как стадия развития организации воздействует на поведение её сотрудников и внутреннюю культуру.</w:t>
      </w:r>
    </w:p>
    <w:p w14:paraId="5801D8D1" w14:textId="15F0776A" w:rsidR="00D52E27" w:rsidRPr="00347170" w:rsidRDefault="00D52E27" w:rsidP="00AC6FA5">
      <w:pPr>
        <w:spacing w:before="120" w:after="0" w:line="276" w:lineRule="auto"/>
        <w:ind w:firstLine="426"/>
        <w:jc w:val="both"/>
        <w:outlineLvl w:val="2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0A0E5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Стадия создания (становления)</w:t>
      </w:r>
      <w:r w:rsidR="00AC6FA5" w:rsidRPr="000A0E5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.</w:t>
      </w:r>
      <w:r w:rsidR="00AC6FA5" w:rsidRPr="00347170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стадии становления организация только формируется. Основными характеристиками этой стадии являются высокая неопределенность, гибкость, динамика и инновации. Основатели и первые сотрудники часто работают с огромной энергией и энтузиазмом, стремясь утвердиться на рынке и создать уникальный продукт или услугу. Организационное поведение на этой стадии характеризуется высокой мотивацией, готовностью к рискам и адаптации к изменениям. Сотрудники обычно работают в атмосфере сотрудничества, где принятие решений происходит быстро, а иерархия и бюрократия минимальны.</w:t>
      </w:r>
    </w:p>
    <w:p w14:paraId="59E7BD2A" w14:textId="77777777" w:rsidR="00D52E27" w:rsidRDefault="00D52E27" w:rsidP="00D52E2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Однако существует и обратная сторона медали: отсутствие четко установленных правил и процедур может привести к хаосу, ошибкам и конфликтам. Управление организационным поведением на этой стадии требует фокуса на создании ключевых ценностей и культурных норм, которые помогут сформировать единое видение и укрепить командный дух.</w:t>
      </w:r>
    </w:p>
    <w:p w14:paraId="3FDD97F4" w14:textId="77777777" w:rsidR="00347170" w:rsidRPr="00347170" w:rsidRDefault="00347170" w:rsidP="00D52E2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ru-RU"/>
          <w14:ligatures w14:val="none"/>
        </w:rPr>
      </w:pPr>
    </w:p>
    <w:p w14:paraId="7B160EB2" w14:textId="62536EAA" w:rsidR="00D52E27" w:rsidRPr="00347170" w:rsidRDefault="00D52E27" w:rsidP="00AC6FA5">
      <w:pPr>
        <w:spacing w:after="0" w:line="276" w:lineRule="auto"/>
        <w:ind w:firstLine="426"/>
        <w:jc w:val="both"/>
        <w:outlineLvl w:val="2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0A0E5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Стадия роста</w:t>
      </w:r>
      <w:r w:rsidR="00AC6FA5" w:rsidRPr="000A0E5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.</w:t>
      </w:r>
      <w:r w:rsidR="00AC6FA5" w:rsidRPr="00347170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 стадии роста организация начинает расширяться, увеличивается число сотрудников, укрепляется структура и увеличивается объем задач. Организационное </w:t>
      </w: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поведение претерпевает значительные изменения: усиливается потребность в формализации процессов, внедряются правила и процедуры, возрастает уровень ответственности. Здесь важно найти баланс между гибкостью, характерной для начальной стадии, и необходимостью внедрения стандартов.</w:t>
      </w:r>
    </w:p>
    <w:p w14:paraId="183EC32B" w14:textId="77777777" w:rsidR="00D52E27" w:rsidRDefault="00D52E27" w:rsidP="00D52E2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Появление новых сотрудников требует адаптации, формирования новых связей и налаживания межличностных отношений. Управленческая команда должна эффективно интегрировать новобранцев, способствовать их развитию и поддерживать приверженность корпоративным ценностям. В то же время рост может вызывать конфликты из-за различий в подходах к работе, и руководство должно учитывать это, выстраивая коммуникационные каналы и налаживая систему обратной связи.</w:t>
      </w:r>
    </w:p>
    <w:p w14:paraId="395C24D0" w14:textId="77777777" w:rsidR="00347170" w:rsidRPr="00347170" w:rsidRDefault="00347170" w:rsidP="00D52E2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ru-RU"/>
          <w14:ligatures w14:val="none"/>
        </w:rPr>
      </w:pPr>
    </w:p>
    <w:p w14:paraId="27B7FA9D" w14:textId="00239B56" w:rsidR="00D52E27" w:rsidRPr="00347170" w:rsidRDefault="00D52E27" w:rsidP="00AC6FA5">
      <w:pPr>
        <w:spacing w:after="0" w:line="276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0A0E5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Стадия зрелости</w:t>
      </w:r>
      <w:r w:rsidR="00AC6FA5" w:rsidRPr="000A0E5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.</w:t>
      </w:r>
      <w:r w:rsidR="00AC6FA5" w:rsidRPr="0034717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стадии зрелости организация достигает устойчивого положения на рынке, процессы становятся четко структурированными, вводится больше процедур и правил. Организационное поведение на этой стадии характеризуется стабильностью, но также может стать более рутинным и предсказуемым. Для сотрудников важно чувство безопасности, они ценят стабильность и прогнозируемость в работе.</w:t>
      </w:r>
    </w:p>
    <w:p w14:paraId="581624A3" w14:textId="77777777" w:rsidR="00D52E27" w:rsidRPr="00347170" w:rsidRDefault="00D52E27" w:rsidP="00D52E2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Однако чрезмерная формализация и бюрократия могут приводить к потере гибкости, снижению уровня инноваций и мотивации. Чтобы избежать этого, руководство должно внедрять элементы креативности и поддержки инициативы, привлекать сотрудников к разработке новых продуктов и совершенствованию процессов. Важно поддерживать баланс между стабильностью и новаторством, чтобы не допустить «застоя» в корпоративной культуре.</w:t>
      </w:r>
    </w:p>
    <w:p w14:paraId="5FAF4785" w14:textId="49654E1B" w:rsidR="00D52E27" w:rsidRPr="00347170" w:rsidRDefault="00D52E27" w:rsidP="00AC6FA5">
      <w:pPr>
        <w:spacing w:after="0" w:line="276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347170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Стадия упадка</w:t>
      </w:r>
      <w:r w:rsidR="00AC6FA5" w:rsidRPr="00347170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.</w:t>
      </w:r>
      <w:r w:rsidR="00AC6FA5" w:rsidRPr="0034717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организация не адаптируется к изменяющимся условиям рынка, она может войти в стадию упадка. Здесь характерны снижение доходов, уменьшение числа клиентов, внутренние конфликты и чувство неуверенности среди сотрудников. Организационное поведение в таких условиях становится напряженным, сотрудники могут проявлять демотивацию, страх потери работы, повышенную конфликтность и сопротивление изменениям.</w:t>
      </w:r>
    </w:p>
    <w:p w14:paraId="6257B373" w14:textId="77777777" w:rsidR="00D52E27" w:rsidRPr="00347170" w:rsidRDefault="00D52E27" w:rsidP="00D52E2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руководства важно быстро реагировать на вызовы, проводить реструктуризацию, внедрять изменения и поддерживать моральный дух сотрудников. Ключевую роль играет эффективное управление изменениями, открытая коммуникация и создание условий для адаптации.</w:t>
      </w:r>
    </w:p>
    <w:p w14:paraId="6C4912AB" w14:textId="77777777" w:rsidR="00347170" w:rsidRPr="00347170" w:rsidRDefault="00347170" w:rsidP="00AC6FA5">
      <w:pPr>
        <w:spacing w:after="0" w:line="276" w:lineRule="auto"/>
        <w:ind w:firstLine="426"/>
        <w:jc w:val="both"/>
        <w:outlineLvl w:val="2"/>
        <w:rPr>
          <w:rFonts w:ascii="Times New Roman" w:eastAsia="Times New Roman" w:hAnsi="Times New Roman" w:cs="Times New Roman"/>
          <w:i/>
          <w:iCs/>
          <w:kern w:val="0"/>
          <w:sz w:val="12"/>
          <w:szCs w:val="12"/>
          <w:u w:val="single"/>
          <w:lang w:eastAsia="ru-RU"/>
          <w14:ligatures w14:val="none"/>
        </w:rPr>
      </w:pPr>
    </w:p>
    <w:p w14:paraId="6F9FE627" w14:textId="1EFD08D8" w:rsidR="00D52E27" w:rsidRPr="00347170" w:rsidRDefault="00D52E27" w:rsidP="00AA414D">
      <w:pPr>
        <w:spacing w:after="0" w:line="276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0A0E5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Стадия трансформации или возрождения</w:t>
      </w:r>
      <w:r w:rsidR="00AC6FA5" w:rsidRPr="00347170">
        <w:rPr>
          <w:rFonts w:ascii="Times New Roman" w:eastAsia="Times New Roman" w:hAnsi="Times New Roman" w:cs="Times New Roman"/>
          <w:i/>
          <w:iCs/>
          <w:kern w:val="0"/>
          <w:u w:val="single"/>
          <w:lang w:eastAsia="ru-RU"/>
          <w14:ligatures w14:val="none"/>
        </w:rPr>
        <w:t>.</w:t>
      </w:r>
      <w:r w:rsidR="00AC6FA5" w:rsidRPr="0034717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3471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Некоторые организации, столкнувшись с кризисом, выбирают путь трансформации. На этой стадии организационное поведение направлено на адаптацию и поиск новых возможностей. Сотрудники могут проявлять креативность и стремление к изменениям, однако важно учитывать, что этот процесс сопряжен с высокой степенью стресса и неопределенности. Руководству необходимо активно поддерживать сотрудников, мотивировать их и открыто обсуждать цели и задачи предстоящих изменений.</w:t>
      </w:r>
    </w:p>
    <w:p w14:paraId="17E1EB76" w14:textId="77777777" w:rsidR="008B3FFD" w:rsidRPr="00AA414D" w:rsidRDefault="008B3FFD" w:rsidP="00AA414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12"/>
          <w:szCs w:val="12"/>
        </w:rPr>
      </w:pPr>
    </w:p>
    <w:p w14:paraId="13F3008B" w14:textId="754BB3E3" w:rsidR="000A0E54" w:rsidRPr="000A0E54" w:rsidRDefault="000A0E54" w:rsidP="00AA414D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bCs/>
        </w:rPr>
      </w:pPr>
      <w:r w:rsidRPr="000A0E54">
        <w:rPr>
          <w:rFonts w:ascii="Times New Roman" w:hAnsi="Times New Roman" w:cs="Times New Roman"/>
          <w:b/>
          <w:bCs/>
        </w:rPr>
        <w:t>Организационная культура.</w:t>
      </w:r>
    </w:p>
    <w:p w14:paraId="6961EB59" w14:textId="7AD68D2D" w:rsidR="00AA414D" w:rsidRDefault="008D49EE" w:rsidP="00AA414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Влияние указанных факторов </w:t>
      </w:r>
      <w:r w:rsidR="00AA414D">
        <w:rPr>
          <w:rFonts w:ascii="Times New Roman" w:hAnsi="Times New Roman" w:cs="Times New Roman"/>
        </w:rPr>
        <w:t>в конкретно взятой организации формирует уникальную организационную культуру.  О</w:t>
      </w:r>
      <w:r w:rsidRPr="008D49EE">
        <w:rPr>
          <w:rFonts w:ascii="Times New Roman" w:hAnsi="Times New Roman" w:cs="Times New Roman"/>
        </w:rPr>
        <w:t xml:space="preserve">рганизационная культура представляет собой систему ценностей, норм, верований и установок, которые определяют поведение сотрудников и влияют на внутреннюю атмосферу в организации. </w:t>
      </w:r>
    </w:p>
    <w:p w14:paraId="254D99DF" w14:textId="016A62EE" w:rsidR="008D49EE" w:rsidRPr="008D49EE" w:rsidRDefault="008D49EE" w:rsidP="00AA414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8D49EE">
        <w:rPr>
          <w:rFonts w:ascii="Times New Roman" w:hAnsi="Times New Roman" w:cs="Times New Roman"/>
        </w:rPr>
        <w:lastRenderedPageBreak/>
        <w:t>Она является ключевым элементом, влияющим на формирование и развитие организационного поведения, которое в свою очередь выражается через модели взаимодействия, принятие решений и адаптацию сотрудников к изменениям. Взаимосвязь организационной культуры и поведения сотрудников чрезвычайно важна для понимания того, как организации достигают своих целей, поддерживают продуктивность и сохраняют конкурентоспособность.</w:t>
      </w:r>
    </w:p>
    <w:p w14:paraId="0F47A7CD" w14:textId="77777777" w:rsidR="008D49EE" w:rsidRPr="00AA414D" w:rsidRDefault="008D49EE" w:rsidP="00AA414D">
      <w:pPr>
        <w:pStyle w:val="a3"/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AA414D">
        <w:rPr>
          <w:rFonts w:ascii="Times New Roman" w:hAnsi="Times New Roman" w:cs="Times New Roman"/>
        </w:rPr>
        <w:t>Организационная культура, как правило, складывается из следующих элементов:</w:t>
      </w:r>
    </w:p>
    <w:p w14:paraId="4AFD0EA2" w14:textId="672A8C18" w:rsidR="008D49EE" w:rsidRPr="008D49EE" w:rsidRDefault="008D49EE" w:rsidP="00AA414D">
      <w:pPr>
        <w:numPr>
          <w:ilvl w:val="0"/>
          <w:numId w:val="6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 w:rsidRPr="008D49EE">
        <w:rPr>
          <w:rFonts w:ascii="Times New Roman" w:hAnsi="Times New Roman" w:cs="Times New Roman"/>
        </w:rPr>
        <w:t xml:space="preserve">Ценности и убеждения — основные принципы, которыми руководствуется </w:t>
      </w:r>
      <w:r w:rsidR="002579BE">
        <w:rPr>
          <w:rFonts w:ascii="Times New Roman" w:hAnsi="Times New Roman" w:cs="Times New Roman"/>
        </w:rPr>
        <w:t>организация</w:t>
      </w:r>
      <w:r w:rsidRPr="008D49EE">
        <w:rPr>
          <w:rFonts w:ascii="Times New Roman" w:hAnsi="Times New Roman" w:cs="Times New Roman"/>
        </w:rPr>
        <w:t>. Это могут быть клиентоориентированность, инновационность, приверженность качеству и т.д.</w:t>
      </w:r>
    </w:p>
    <w:p w14:paraId="6927284D" w14:textId="77777777" w:rsidR="008D49EE" w:rsidRPr="008D49EE" w:rsidRDefault="008D49EE" w:rsidP="00AA414D">
      <w:pPr>
        <w:numPr>
          <w:ilvl w:val="0"/>
          <w:numId w:val="6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 w:rsidRPr="008D49EE">
        <w:rPr>
          <w:rFonts w:ascii="Times New Roman" w:hAnsi="Times New Roman" w:cs="Times New Roman"/>
        </w:rPr>
        <w:t>Нормы и стандарты поведения — негласные или формально закрепленные правила, которые определяют допустимые и ожидаемые модели поведения сотрудников.</w:t>
      </w:r>
    </w:p>
    <w:p w14:paraId="1E420ECE" w14:textId="77777777" w:rsidR="008D49EE" w:rsidRPr="008D49EE" w:rsidRDefault="008D49EE" w:rsidP="00AA414D">
      <w:pPr>
        <w:numPr>
          <w:ilvl w:val="0"/>
          <w:numId w:val="6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 w:rsidRPr="008D49EE">
        <w:rPr>
          <w:rFonts w:ascii="Times New Roman" w:hAnsi="Times New Roman" w:cs="Times New Roman"/>
        </w:rPr>
        <w:t>Символы и ритуалы — корпоративная атрибутика, традиции, мероприятия, которые укрепляют идентичность сотрудников с организацией.</w:t>
      </w:r>
    </w:p>
    <w:p w14:paraId="673EBFD6" w14:textId="77777777" w:rsidR="008D49EE" w:rsidRPr="008D49EE" w:rsidRDefault="008D49EE" w:rsidP="00AA414D">
      <w:pPr>
        <w:numPr>
          <w:ilvl w:val="0"/>
          <w:numId w:val="6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 w:rsidRPr="008D49EE">
        <w:rPr>
          <w:rFonts w:ascii="Times New Roman" w:hAnsi="Times New Roman" w:cs="Times New Roman"/>
        </w:rPr>
        <w:t>Система поощрений и санкций — механизмы мотивации и контроля, направленные на поощрение соответствующего поведения и коррекцию нежелательного.</w:t>
      </w:r>
    </w:p>
    <w:p w14:paraId="737EF1BE" w14:textId="3F80AD79" w:rsidR="008D49EE" w:rsidRPr="008D49EE" w:rsidRDefault="008D49EE" w:rsidP="00AA414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8D49EE">
        <w:rPr>
          <w:rFonts w:ascii="Times New Roman" w:hAnsi="Times New Roman" w:cs="Times New Roman"/>
        </w:rPr>
        <w:t>Эти элементы формируют основу, на которой строится организационное поведение, то есть комплекс моделей взаимодействия сотрудников с окружающей средой и друг с другом.</w:t>
      </w:r>
      <w:r w:rsidR="00AA414D">
        <w:rPr>
          <w:rFonts w:ascii="Times New Roman" w:hAnsi="Times New Roman" w:cs="Times New Roman"/>
        </w:rPr>
        <w:t xml:space="preserve"> </w:t>
      </w:r>
      <w:r w:rsidRPr="008D49EE">
        <w:rPr>
          <w:rFonts w:ascii="Times New Roman" w:hAnsi="Times New Roman" w:cs="Times New Roman"/>
        </w:rPr>
        <w:t xml:space="preserve">Культура организации служит «невидимым руководством» для сотрудников, определяя, как они должны себя вести в различных ситуациях. Например, в </w:t>
      </w:r>
      <w:r w:rsidR="002579BE">
        <w:rPr>
          <w:rFonts w:ascii="Times New Roman" w:hAnsi="Times New Roman" w:cs="Times New Roman"/>
        </w:rPr>
        <w:t>организации</w:t>
      </w:r>
      <w:r w:rsidRPr="008D49EE">
        <w:rPr>
          <w:rFonts w:ascii="Times New Roman" w:hAnsi="Times New Roman" w:cs="Times New Roman"/>
        </w:rPr>
        <w:t>, где ценится открытость и прозрачность, сотрудники, вероятно, будут стремиться к открытому взаимодействию, обмену знаниями и выражению своего мнения. В то же время в организации с жестко иерархичной культурой сотрудники могут быть более склонны к формальному выполнению своих обязанностей и избеганию инициативы.</w:t>
      </w:r>
    </w:p>
    <w:p w14:paraId="680D0194" w14:textId="77777777" w:rsidR="008D49EE" w:rsidRPr="008D49EE" w:rsidRDefault="008D49EE" w:rsidP="00AA414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8D49EE">
        <w:rPr>
          <w:rFonts w:ascii="Times New Roman" w:hAnsi="Times New Roman" w:cs="Times New Roman"/>
        </w:rPr>
        <w:t>Организационная культура также влияет на:</w:t>
      </w:r>
    </w:p>
    <w:p w14:paraId="560278D6" w14:textId="6301FAB0" w:rsidR="008D49EE" w:rsidRPr="008D49EE" w:rsidRDefault="008D49EE" w:rsidP="00AA414D">
      <w:pPr>
        <w:numPr>
          <w:ilvl w:val="0"/>
          <w:numId w:val="7"/>
        </w:numPr>
        <w:tabs>
          <w:tab w:val="clear" w:pos="720"/>
          <w:tab w:val="num" w:pos="709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 w:rsidRPr="008D49EE">
        <w:rPr>
          <w:rFonts w:ascii="Times New Roman" w:hAnsi="Times New Roman" w:cs="Times New Roman"/>
        </w:rPr>
        <w:t xml:space="preserve">Коммуникацию. Если в </w:t>
      </w:r>
      <w:r w:rsidR="002579BE">
        <w:rPr>
          <w:rFonts w:ascii="Times New Roman" w:hAnsi="Times New Roman" w:cs="Times New Roman"/>
        </w:rPr>
        <w:t>организации</w:t>
      </w:r>
      <w:r w:rsidR="002579BE" w:rsidRPr="008D49EE">
        <w:rPr>
          <w:rFonts w:ascii="Times New Roman" w:hAnsi="Times New Roman" w:cs="Times New Roman"/>
        </w:rPr>
        <w:t xml:space="preserve"> </w:t>
      </w:r>
      <w:r w:rsidRPr="008D49EE">
        <w:rPr>
          <w:rFonts w:ascii="Times New Roman" w:hAnsi="Times New Roman" w:cs="Times New Roman"/>
        </w:rPr>
        <w:t>ценятся честность и открытость, сотрудники будут активно делиться информацией, выражать свое мнение и обсуждать идеи. Напротив, если культура закрытая, это может привести к изоляции, скрытности и отсутствию взаимодействия.</w:t>
      </w:r>
    </w:p>
    <w:p w14:paraId="37E27D10" w14:textId="77777777" w:rsidR="008D49EE" w:rsidRPr="008D49EE" w:rsidRDefault="008D49EE" w:rsidP="00AA414D">
      <w:pPr>
        <w:numPr>
          <w:ilvl w:val="0"/>
          <w:numId w:val="7"/>
        </w:numPr>
        <w:tabs>
          <w:tab w:val="clear" w:pos="720"/>
          <w:tab w:val="num" w:pos="709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 w:rsidRPr="008D49EE">
        <w:rPr>
          <w:rFonts w:ascii="Times New Roman" w:hAnsi="Times New Roman" w:cs="Times New Roman"/>
        </w:rPr>
        <w:t>Принятие решений. Организационная культура определяет степень вовлеченности сотрудников в процесс принятия решений. В культурах, ориентированных на сотрудничество, решения принимаются коллегиально, тогда как в иерархических структурах решения часто остаются прерогативой высшего руководства.</w:t>
      </w:r>
    </w:p>
    <w:p w14:paraId="0D0FE161" w14:textId="1D6E2213" w:rsidR="008D49EE" w:rsidRPr="008D49EE" w:rsidRDefault="00AA414D" w:rsidP="00AA414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Важно подчеркнуть, что о</w:t>
      </w:r>
      <w:r w:rsidR="008D49EE" w:rsidRPr="008D49EE">
        <w:rPr>
          <w:rFonts w:ascii="Times New Roman" w:hAnsi="Times New Roman" w:cs="Times New Roman"/>
        </w:rPr>
        <w:t xml:space="preserve">рганизационная культура оказывает огромное влияние на мотивацию сотрудников, что, в свою очередь, влияет на их поведение. Мотивация может быть как внутренней (основываться на разделении ценностей </w:t>
      </w:r>
      <w:r w:rsidR="002579BE">
        <w:rPr>
          <w:rFonts w:ascii="Times New Roman" w:hAnsi="Times New Roman" w:cs="Times New Roman"/>
        </w:rPr>
        <w:t>организации</w:t>
      </w:r>
      <w:r w:rsidR="002579BE" w:rsidRPr="008D49EE">
        <w:rPr>
          <w:rFonts w:ascii="Times New Roman" w:hAnsi="Times New Roman" w:cs="Times New Roman"/>
        </w:rPr>
        <w:t xml:space="preserve"> </w:t>
      </w:r>
      <w:r w:rsidR="008D49EE" w:rsidRPr="008D49EE">
        <w:rPr>
          <w:rFonts w:ascii="Times New Roman" w:hAnsi="Times New Roman" w:cs="Times New Roman"/>
        </w:rPr>
        <w:t>и удовлетворенности работой), так и внешней (формироваться через систему вознаграждений).</w:t>
      </w:r>
    </w:p>
    <w:p w14:paraId="3545F3DF" w14:textId="77777777" w:rsidR="008D49EE" w:rsidRPr="008D49EE" w:rsidRDefault="008D49EE" w:rsidP="00AA414D">
      <w:pPr>
        <w:numPr>
          <w:ilvl w:val="0"/>
          <w:numId w:val="8"/>
        </w:numPr>
        <w:tabs>
          <w:tab w:val="clear" w:pos="720"/>
          <w:tab w:val="num" w:pos="851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 w:rsidRPr="008D49EE">
        <w:rPr>
          <w:rFonts w:ascii="Times New Roman" w:hAnsi="Times New Roman" w:cs="Times New Roman"/>
        </w:rPr>
        <w:t>Поддерживающая культура создает условия, в которых сотрудники чувствуют себя уважаемыми и ценными. Это способствует их стремлению к совершенствованию, инициативности и развитию.</w:t>
      </w:r>
    </w:p>
    <w:p w14:paraId="57A97D3D" w14:textId="77777777" w:rsidR="008D49EE" w:rsidRPr="008D49EE" w:rsidRDefault="008D49EE" w:rsidP="00AA414D">
      <w:pPr>
        <w:numPr>
          <w:ilvl w:val="0"/>
          <w:numId w:val="8"/>
        </w:numPr>
        <w:tabs>
          <w:tab w:val="clear" w:pos="720"/>
          <w:tab w:val="num" w:pos="851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 w:rsidRPr="008D49EE">
        <w:rPr>
          <w:rFonts w:ascii="Times New Roman" w:hAnsi="Times New Roman" w:cs="Times New Roman"/>
        </w:rPr>
        <w:t>Культура контроля и страха может привести к демотивации, сопротивлению изменениям и снижению продуктивности. В такой среде сотрудники чаще ограничиваются выполнением минимальных требований.</w:t>
      </w:r>
    </w:p>
    <w:p w14:paraId="78A2EE60" w14:textId="0B409931" w:rsidR="008D49EE" w:rsidRPr="008D49EE" w:rsidRDefault="008D49EE" w:rsidP="00AA414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8D49EE">
        <w:rPr>
          <w:rFonts w:ascii="Times New Roman" w:hAnsi="Times New Roman" w:cs="Times New Roman"/>
        </w:rPr>
        <w:lastRenderedPageBreak/>
        <w:t xml:space="preserve">Сильная организационная культура способствует тому, что сотрудники интегрируют корпоративные ценности в свое поведение, что создает общность целей и увеличивает сплоченность команды. Например, </w:t>
      </w:r>
      <w:r w:rsidR="002579BE">
        <w:rPr>
          <w:rFonts w:ascii="Times New Roman" w:hAnsi="Times New Roman" w:cs="Times New Roman"/>
        </w:rPr>
        <w:t>организации</w:t>
      </w:r>
      <w:r w:rsidRPr="008D49EE">
        <w:rPr>
          <w:rFonts w:ascii="Times New Roman" w:hAnsi="Times New Roman" w:cs="Times New Roman"/>
        </w:rPr>
        <w:t>, ставящие акцент на клиентоориентированность, развивают у сотрудников соответствующие поведенческие компетенции, такие как внимание к деталям, желание помочь и высокий уровень сервиса.</w:t>
      </w:r>
    </w:p>
    <w:p w14:paraId="156967D8" w14:textId="1AB11E51" w:rsidR="008D49EE" w:rsidRPr="008D49EE" w:rsidRDefault="008D49EE" w:rsidP="00AA414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8D49EE">
        <w:rPr>
          <w:rFonts w:ascii="Times New Roman" w:hAnsi="Times New Roman" w:cs="Times New Roman"/>
        </w:rPr>
        <w:t xml:space="preserve">Организационная культура может быть мощным инструментом управления поведением сотрудников. Руководители, которые понимают важность культуры, могут использовать её для формирования желаемого поведения, мотивирования сотрудников и достижения стратегических целей </w:t>
      </w:r>
      <w:r w:rsidR="002579BE">
        <w:rPr>
          <w:rFonts w:ascii="Times New Roman" w:hAnsi="Times New Roman" w:cs="Times New Roman"/>
        </w:rPr>
        <w:t>организации</w:t>
      </w:r>
      <w:r w:rsidRPr="008D49EE">
        <w:rPr>
          <w:rFonts w:ascii="Times New Roman" w:hAnsi="Times New Roman" w:cs="Times New Roman"/>
        </w:rPr>
        <w:t>. Важно поддерживать культуру, которая способствует открытости, уважению, инновациям и личностному росту.</w:t>
      </w:r>
    </w:p>
    <w:p w14:paraId="271F27DA" w14:textId="7C3B50B6" w:rsidR="008D49EE" w:rsidRPr="008D49EE" w:rsidRDefault="008D49EE" w:rsidP="00AA414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8D49EE">
        <w:rPr>
          <w:rFonts w:ascii="Times New Roman" w:hAnsi="Times New Roman" w:cs="Times New Roman"/>
        </w:rPr>
        <w:t xml:space="preserve">Организационная культура служит основой для формирования организационного поведения, определяя ожидания, нормы и правила взаимодействия сотрудников. Она влияет на мотивацию, адаптацию, коммуникацию и инновационность, формируя общий облик организации и определяя её конкурентоспособность. Управление культурой </w:t>
      </w:r>
      <w:r w:rsidR="002579BE">
        <w:rPr>
          <w:rFonts w:ascii="Times New Roman" w:hAnsi="Times New Roman" w:cs="Times New Roman"/>
        </w:rPr>
        <w:t>организации</w:t>
      </w:r>
      <w:r w:rsidR="002579BE" w:rsidRPr="008D49EE">
        <w:rPr>
          <w:rFonts w:ascii="Times New Roman" w:hAnsi="Times New Roman" w:cs="Times New Roman"/>
        </w:rPr>
        <w:t xml:space="preserve"> </w:t>
      </w:r>
      <w:r w:rsidRPr="008D49EE">
        <w:rPr>
          <w:rFonts w:ascii="Times New Roman" w:hAnsi="Times New Roman" w:cs="Times New Roman"/>
        </w:rPr>
        <w:t>позволяет создавать условия, в которых сотрудники могут проявлять себя наилучшим образом, способствуя достижению стратегических целей организации.</w:t>
      </w:r>
    </w:p>
    <w:p w14:paraId="6BB7AB05" w14:textId="77777777" w:rsidR="00582C86" w:rsidRPr="00347170" w:rsidRDefault="00582C86" w:rsidP="00AA414D">
      <w:pPr>
        <w:spacing w:after="0" w:line="276" w:lineRule="auto"/>
        <w:rPr>
          <w:rFonts w:ascii="Times New Roman" w:hAnsi="Times New Roman" w:cs="Times New Roman"/>
        </w:rPr>
      </w:pPr>
    </w:p>
    <w:sectPr w:rsidR="00582C86" w:rsidRPr="00347170" w:rsidSect="000A0E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5F2A"/>
    <w:multiLevelType w:val="multilevel"/>
    <w:tmpl w:val="0226C9F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A036E"/>
    <w:multiLevelType w:val="multilevel"/>
    <w:tmpl w:val="063A429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37A37"/>
    <w:multiLevelType w:val="hybridMultilevel"/>
    <w:tmpl w:val="B6A2104E"/>
    <w:lvl w:ilvl="0" w:tplc="B15CB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654"/>
    <w:multiLevelType w:val="multilevel"/>
    <w:tmpl w:val="46F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561404"/>
    <w:multiLevelType w:val="multilevel"/>
    <w:tmpl w:val="2146D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9D7507"/>
    <w:multiLevelType w:val="multilevel"/>
    <w:tmpl w:val="9CBE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6A5C68"/>
    <w:multiLevelType w:val="multilevel"/>
    <w:tmpl w:val="7E40E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AD190D"/>
    <w:multiLevelType w:val="multilevel"/>
    <w:tmpl w:val="7D2C9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5161503">
    <w:abstractNumId w:val="5"/>
  </w:num>
  <w:num w:numId="2" w16cid:durableId="1952006289">
    <w:abstractNumId w:val="7"/>
  </w:num>
  <w:num w:numId="3" w16cid:durableId="2017342255">
    <w:abstractNumId w:val="3"/>
  </w:num>
  <w:num w:numId="4" w16cid:durableId="116916848">
    <w:abstractNumId w:val="6"/>
  </w:num>
  <w:num w:numId="5" w16cid:durableId="74402265">
    <w:abstractNumId w:val="4"/>
  </w:num>
  <w:num w:numId="6" w16cid:durableId="1799299617">
    <w:abstractNumId w:val="2"/>
  </w:num>
  <w:num w:numId="7" w16cid:durableId="830173992">
    <w:abstractNumId w:val="1"/>
  </w:num>
  <w:num w:numId="8" w16cid:durableId="673453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0BC"/>
    <w:rsid w:val="000A0E54"/>
    <w:rsid w:val="00244EE5"/>
    <w:rsid w:val="002579BE"/>
    <w:rsid w:val="00347170"/>
    <w:rsid w:val="00582C86"/>
    <w:rsid w:val="00743713"/>
    <w:rsid w:val="008B3FFD"/>
    <w:rsid w:val="008D49EE"/>
    <w:rsid w:val="009A40BC"/>
    <w:rsid w:val="009D1CB0"/>
    <w:rsid w:val="009D3BB6"/>
    <w:rsid w:val="009E001C"/>
    <w:rsid w:val="00AA414D"/>
    <w:rsid w:val="00AC6FA5"/>
    <w:rsid w:val="00D52E27"/>
    <w:rsid w:val="00D8718D"/>
    <w:rsid w:val="00F6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C3B04"/>
  <w15:chartTrackingRefBased/>
  <w15:docId w15:val="{3F385ABA-5B0C-44D5-BBB4-DE204934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22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36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9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79907-B5A1-4CB6-842F-30B8B2AF0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9</Pages>
  <Words>3954</Words>
  <Characters>22541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2024-11-10T14:09:00Z</dcterms:created>
  <dcterms:modified xsi:type="dcterms:W3CDTF">2024-11-19T13:05:00Z</dcterms:modified>
</cp:coreProperties>
</file>